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C106" w14:textId="77777777" w:rsidR="00885613" w:rsidRDefault="00885613" w:rsidP="0088561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15D054" w14:textId="364F6B9A" w:rsidR="00674B30" w:rsidRDefault="005B7F7B" w:rsidP="0088561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613">
        <w:rPr>
          <w:rFonts w:ascii="Times New Roman" w:hAnsi="Times New Roman" w:cs="Times New Roman"/>
          <w:b/>
          <w:sz w:val="32"/>
          <w:szCs w:val="32"/>
        </w:rPr>
        <w:t>ZASADY</w:t>
      </w:r>
      <w:r w:rsidR="00674B30" w:rsidRPr="00885613">
        <w:rPr>
          <w:rFonts w:ascii="Times New Roman" w:hAnsi="Times New Roman" w:cs="Times New Roman"/>
          <w:b/>
          <w:sz w:val="32"/>
          <w:szCs w:val="32"/>
        </w:rPr>
        <w:t xml:space="preserve"> KORZYSTANIA Z KARNETÓW ABONAMENTOWYCH</w:t>
      </w:r>
    </w:p>
    <w:p w14:paraId="4C10A9D0" w14:textId="77777777" w:rsidR="00885613" w:rsidRPr="00885613" w:rsidRDefault="00885613" w:rsidP="0088561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E5E708" w14:textId="77777777" w:rsidR="00BB428C" w:rsidRPr="00885613" w:rsidRDefault="009C4EC9" w:rsidP="0088561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13">
        <w:rPr>
          <w:rFonts w:ascii="Times New Roman" w:hAnsi="Times New Roman" w:cs="Times New Roman"/>
          <w:sz w:val="24"/>
          <w:szCs w:val="24"/>
        </w:rPr>
        <w:t xml:space="preserve">Karnet abonamentowy jest dokumentem na okaziciela i pozwala na korzystanie z usług pływalni. </w:t>
      </w:r>
    </w:p>
    <w:p w14:paraId="68DCE071" w14:textId="77777777" w:rsidR="00BB428C" w:rsidRPr="00885613" w:rsidRDefault="009C4EC9" w:rsidP="0088561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13">
        <w:rPr>
          <w:rFonts w:ascii="Times New Roman" w:hAnsi="Times New Roman" w:cs="Times New Roman"/>
          <w:sz w:val="24"/>
          <w:szCs w:val="24"/>
        </w:rPr>
        <w:t xml:space="preserve">Karnet jest wielokrotnego użytku, można go wielokrotnie zasilać środkami finansowymi w wartości cen będących w ofercie. </w:t>
      </w:r>
    </w:p>
    <w:p w14:paraId="7C9B3447" w14:textId="77777777" w:rsidR="00BB428C" w:rsidRPr="00885613" w:rsidRDefault="009C4EC9" w:rsidP="0088561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13">
        <w:rPr>
          <w:rFonts w:ascii="Times New Roman" w:hAnsi="Times New Roman" w:cs="Times New Roman"/>
          <w:sz w:val="24"/>
          <w:szCs w:val="24"/>
        </w:rPr>
        <w:t>Karnet abonamentowy obowiązuje w obiekcie, w którym został zakupiony.</w:t>
      </w:r>
    </w:p>
    <w:p w14:paraId="693170D7" w14:textId="77777777" w:rsidR="00BB428C" w:rsidRPr="00885613" w:rsidRDefault="009C4EC9" w:rsidP="0088561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13">
        <w:rPr>
          <w:rFonts w:ascii="Times New Roman" w:hAnsi="Times New Roman" w:cs="Times New Roman"/>
          <w:sz w:val="24"/>
          <w:szCs w:val="24"/>
        </w:rPr>
        <w:t xml:space="preserve">Karnet abonamentowy można spersonalizować (określić w systemie imię i nazwisko klienta). </w:t>
      </w:r>
    </w:p>
    <w:p w14:paraId="5668869D" w14:textId="77777777" w:rsidR="00BB428C" w:rsidRPr="00885613" w:rsidRDefault="009C4EC9" w:rsidP="0088561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13">
        <w:rPr>
          <w:rFonts w:ascii="Times New Roman" w:hAnsi="Times New Roman" w:cs="Times New Roman"/>
          <w:sz w:val="24"/>
          <w:szCs w:val="24"/>
        </w:rPr>
        <w:t xml:space="preserve">Ważność karnetu liczona jest od dnia zakupu. </w:t>
      </w:r>
    </w:p>
    <w:p w14:paraId="5D509A44" w14:textId="77777777" w:rsidR="00BB428C" w:rsidRPr="00885613" w:rsidRDefault="009C4EC9" w:rsidP="0088561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13">
        <w:rPr>
          <w:rFonts w:ascii="Times New Roman" w:hAnsi="Times New Roman" w:cs="Times New Roman"/>
          <w:sz w:val="24"/>
          <w:szCs w:val="24"/>
        </w:rPr>
        <w:t xml:space="preserve">Karnet wyraża określoną wartość w złotych, uprawniającą jego okaziciela do korzystania z usług, do wysokości tej wartości, wg aktualnie obowiązującego cennika. </w:t>
      </w:r>
    </w:p>
    <w:p w14:paraId="783B0CBA" w14:textId="77777777" w:rsidR="00BB428C" w:rsidRPr="00885613" w:rsidRDefault="009C4EC9" w:rsidP="0088561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13">
        <w:rPr>
          <w:rFonts w:ascii="Times New Roman" w:hAnsi="Times New Roman" w:cs="Times New Roman"/>
          <w:sz w:val="24"/>
          <w:szCs w:val="24"/>
        </w:rPr>
        <w:t xml:space="preserve">Koszt pobytu w obiekcie jest rozliczany poprzez pomniejszenie wartości środków finansowych na wykupionym karnecie. </w:t>
      </w:r>
    </w:p>
    <w:p w14:paraId="7A2845C3" w14:textId="77777777" w:rsidR="00674B30" w:rsidRPr="00885613" w:rsidRDefault="009C4EC9" w:rsidP="0088561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13">
        <w:rPr>
          <w:rFonts w:ascii="Times New Roman" w:hAnsi="Times New Roman" w:cs="Times New Roman"/>
          <w:sz w:val="24"/>
          <w:szCs w:val="24"/>
        </w:rPr>
        <w:t xml:space="preserve">W ciągu trwającego terminu ważności posiadacz karnetu, powinien doładować karnet na jeden z wybranych wariantów , wówczas kwota, która została na karnecie zostanie automatycznie dodana do kwoty doładowania i będzie ją można wykorzystać w uaktualnionym terminie. </w:t>
      </w:r>
    </w:p>
    <w:p w14:paraId="76094A6A" w14:textId="6DC6C51D" w:rsidR="00674B30" w:rsidRPr="00885613" w:rsidRDefault="009C4EC9" w:rsidP="0088561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13">
        <w:rPr>
          <w:rFonts w:ascii="Times New Roman" w:hAnsi="Times New Roman" w:cs="Times New Roman"/>
          <w:sz w:val="24"/>
          <w:szCs w:val="24"/>
        </w:rPr>
        <w:t xml:space="preserve">W przypadku nie spełnienia warunków określonych w punkcie </w:t>
      </w:r>
      <w:r w:rsidR="00885613" w:rsidRPr="00885613">
        <w:rPr>
          <w:rFonts w:ascii="Times New Roman" w:hAnsi="Times New Roman" w:cs="Times New Roman"/>
          <w:sz w:val="24"/>
          <w:szCs w:val="24"/>
        </w:rPr>
        <w:t>8</w:t>
      </w:r>
      <w:r w:rsidRPr="00885613">
        <w:rPr>
          <w:rFonts w:ascii="Times New Roman" w:hAnsi="Times New Roman" w:cs="Times New Roman"/>
          <w:sz w:val="24"/>
          <w:szCs w:val="24"/>
        </w:rPr>
        <w:t xml:space="preserve"> termin ważności k</w:t>
      </w:r>
      <w:r w:rsidR="00942492" w:rsidRPr="00885613">
        <w:rPr>
          <w:rFonts w:ascii="Times New Roman" w:hAnsi="Times New Roman" w:cs="Times New Roman"/>
          <w:sz w:val="24"/>
          <w:szCs w:val="24"/>
        </w:rPr>
        <w:t>arnetu nie zostaje przedłużony</w:t>
      </w:r>
      <w:r w:rsidR="0024651F" w:rsidRPr="00885613">
        <w:rPr>
          <w:rFonts w:ascii="Times New Roman" w:hAnsi="Times New Roman" w:cs="Times New Roman"/>
          <w:sz w:val="24"/>
          <w:szCs w:val="24"/>
        </w:rPr>
        <w:t xml:space="preserve">, a środki, które pozostały w ramach niewykorzystanego karnetu zostają „wyzerowane”. </w:t>
      </w:r>
    </w:p>
    <w:p w14:paraId="5D78B905" w14:textId="1C178FA2" w:rsidR="00674B30" w:rsidRPr="00885613" w:rsidRDefault="009C4EC9" w:rsidP="0088561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13">
        <w:rPr>
          <w:rFonts w:ascii="Times New Roman" w:hAnsi="Times New Roman" w:cs="Times New Roman"/>
          <w:sz w:val="24"/>
          <w:szCs w:val="24"/>
        </w:rPr>
        <w:t xml:space="preserve">Karnet wyzerowany lub nieaktywny można ponownie doładować środkami finansowymi zgodnie z obowiązującym cennikiem. </w:t>
      </w:r>
    </w:p>
    <w:p w14:paraId="7B5EE009" w14:textId="77777777" w:rsidR="0024651F" w:rsidRPr="00885613" w:rsidRDefault="0024651F" w:rsidP="0088561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13">
        <w:rPr>
          <w:rFonts w:ascii="Times New Roman" w:hAnsi="Times New Roman" w:cs="Times New Roman"/>
          <w:sz w:val="24"/>
          <w:szCs w:val="24"/>
        </w:rPr>
        <w:t xml:space="preserve">Nie zwraca się niewykorzystanych środków pieniężnych znajdujących się na karnecie, zarówno w trakcie jego realizacji, jak i po zakończeniu ważności karnetu. </w:t>
      </w:r>
    </w:p>
    <w:p w14:paraId="01C5B6B4" w14:textId="77777777" w:rsidR="0024651F" w:rsidRPr="00885613" w:rsidRDefault="0024651F" w:rsidP="0088561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13">
        <w:rPr>
          <w:rFonts w:ascii="Times New Roman" w:hAnsi="Times New Roman" w:cs="Times New Roman"/>
          <w:sz w:val="24"/>
          <w:szCs w:val="24"/>
        </w:rPr>
        <w:t xml:space="preserve">W przypadku wyczerpania się środków finansowych na karnecie, Klient zobowiązany jest uregulować pozostałą należną kwotę gotówką w kasie przy rozliczeniu. </w:t>
      </w:r>
    </w:p>
    <w:p w14:paraId="18FECD91" w14:textId="77777777" w:rsidR="00674B30" w:rsidRPr="00885613" w:rsidRDefault="009C4EC9" w:rsidP="0088561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13">
        <w:rPr>
          <w:rFonts w:ascii="Times New Roman" w:hAnsi="Times New Roman" w:cs="Times New Roman"/>
          <w:sz w:val="24"/>
          <w:szCs w:val="24"/>
        </w:rPr>
        <w:t xml:space="preserve">Posiadanie karnetu nie upoważnia do wejścia poza kolejnością. </w:t>
      </w:r>
    </w:p>
    <w:p w14:paraId="0220F3AC" w14:textId="571E6AEC" w:rsidR="00674B30" w:rsidRPr="00885613" w:rsidRDefault="00674B30" w:rsidP="0088561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74B30" w:rsidRPr="00885613" w:rsidSect="00C64FB3">
      <w:pgSz w:w="11906" w:h="16838"/>
      <w:pgMar w:top="709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C87"/>
    <w:multiLevelType w:val="hybridMultilevel"/>
    <w:tmpl w:val="2968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878B9"/>
    <w:multiLevelType w:val="hybridMultilevel"/>
    <w:tmpl w:val="5F802ABC"/>
    <w:lvl w:ilvl="0" w:tplc="E4EEF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EC9"/>
    <w:rsid w:val="000C0429"/>
    <w:rsid w:val="0024651F"/>
    <w:rsid w:val="00387460"/>
    <w:rsid w:val="0045525A"/>
    <w:rsid w:val="005B7F7B"/>
    <w:rsid w:val="00674B30"/>
    <w:rsid w:val="00885613"/>
    <w:rsid w:val="00942492"/>
    <w:rsid w:val="009C4EC9"/>
    <w:rsid w:val="00BB428C"/>
    <w:rsid w:val="00C6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6188"/>
  <w15:docId w15:val="{4FA7A915-E72A-4EFE-9BE6-6282B0BF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GMINNY OŚRODEK SPORTU I REKREACJI W OSIECZNICY</cp:lastModifiedBy>
  <cp:revision>7</cp:revision>
  <cp:lastPrinted>2019-07-31T11:31:00Z</cp:lastPrinted>
  <dcterms:created xsi:type="dcterms:W3CDTF">2016-01-19T07:32:00Z</dcterms:created>
  <dcterms:modified xsi:type="dcterms:W3CDTF">2022-01-03T14:23:00Z</dcterms:modified>
</cp:coreProperties>
</file>